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D29B8" w14:textId="6C5F3841" w:rsidR="00752AED" w:rsidRPr="000C0AF5" w:rsidRDefault="00752AED" w:rsidP="00752AED">
      <w:pPr>
        <w:pStyle w:val="NormalWeb"/>
        <w:rPr>
          <w:rFonts w:ascii="Segoe UI" w:hAnsi="Segoe UI" w:cs="Segoe UI"/>
          <w:sz w:val="36"/>
          <w:szCs w:val="36"/>
        </w:rPr>
      </w:pPr>
      <w:r w:rsidRPr="000C0AF5">
        <w:rPr>
          <w:rStyle w:val="Strong"/>
          <w:rFonts w:ascii="Segoe UI" w:hAnsi="Segoe UI" w:cs="Segoe UI"/>
          <w:sz w:val="36"/>
          <w:szCs w:val="36"/>
        </w:rPr>
        <w:t>Drugs and Adult Medication Policy (Sept</w:t>
      </w:r>
      <w:r w:rsidR="00240716">
        <w:rPr>
          <w:rStyle w:val="Strong"/>
          <w:rFonts w:ascii="Segoe UI" w:hAnsi="Segoe UI" w:cs="Segoe UI"/>
          <w:sz w:val="36"/>
          <w:szCs w:val="36"/>
        </w:rPr>
        <w:t xml:space="preserve"> </w:t>
      </w:r>
      <w:r w:rsidRPr="000C0AF5">
        <w:rPr>
          <w:rStyle w:val="Strong"/>
          <w:rFonts w:ascii="Segoe UI" w:hAnsi="Segoe UI" w:cs="Segoe UI"/>
          <w:sz w:val="36"/>
          <w:szCs w:val="36"/>
        </w:rPr>
        <w:t>2025)</w:t>
      </w:r>
    </w:p>
    <w:p w14:paraId="6CF65BCC" w14:textId="773E3468" w:rsidR="00752AED" w:rsidRPr="000C0AF5" w:rsidRDefault="00752AED" w:rsidP="00752AED">
      <w:pPr>
        <w:pStyle w:val="NormalWeb"/>
        <w:rPr>
          <w:rFonts w:ascii="Segoe UI" w:hAnsi="Segoe UI" w:cs="Segoe UI"/>
          <w:sz w:val="28"/>
          <w:szCs w:val="28"/>
        </w:rPr>
      </w:pPr>
      <w:r w:rsidRPr="000C0AF5">
        <w:rPr>
          <w:rStyle w:val="Strong"/>
          <w:rFonts w:ascii="Segoe UI" w:hAnsi="Segoe UI" w:cs="Segoe UI"/>
          <w:sz w:val="28"/>
          <w:szCs w:val="28"/>
        </w:rPr>
        <w:t>Policy Statement:</w:t>
      </w:r>
      <w:r w:rsidRPr="000C0AF5">
        <w:rPr>
          <w:rFonts w:ascii="Segoe UI" w:hAnsi="Segoe UI" w:cs="Segoe UI"/>
          <w:sz w:val="28"/>
          <w:szCs w:val="28"/>
        </w:rPr>
        <w:t xml:space="preserve"> At </w:t>
      </w:r>
      <w:r w:rsidR="00240716">
        <w:rPr>
          <w:rFonts w:ascii="Segoe UI" w:hAnsi="Segoe UI" w:cs="Segoe UI"/>
          <w:sz w:val="28"/>
          <w:szCs w:val="28"/>
        </w:rPr>
        <w:t>Little Acorns preschool</w:t>
      </w:r>
      <w:r w:rsidRPr="000C0AF5">
        <w:rPr>
          <w:rFonts w:ascii="Segoe UI" w:hAnsi="Segoe UI" w:cs="Segoe UI"/>
          <w:sz w:val="28"/>
          <w:szCs w:val="28"/>
        </w:rPr>
        <w:t>, we are dedicated to maintaining a safe, healthy, and substance-free environment for all children, staff, parents, and visitors. This policy aligns with the revised EYFS, Sept 2025</w:t>
      </w:r>
      <w:r w:rsidR="00240716">
        <w:rPr>
          <w:rFonts w:ascii="Segoe UI" w:hAnsi="Segoe UI" w:cs="Segoe UI"/>
          <w:sz w:val="28"/>
          <w:szCs w:val="28"/>
        </w:rPr>
        <w:t xml:space="preserve"> </w:t>
      </w:r>
      <w:r w:rsidRPr="000C0AF5">
        <w:rPr>
          <w:rFonts w:ascii="Segoe UI" w:hAnsi="Segoe UI" w:cs="Segoe UI"/>
          <w:sz w:val="28"/>
          <w:szCs w:val="28"/>
        </w:rPr>
        <w:t>to ensure guidance on the use of drugs and adult medication.</w:t>
      </w:r>
    </w:p>
    <w:p w14:paraId="422C86CA" w14:textId="77777777" w:rsidR="00752AED" w:rsidRPr="000C0AF5" w:rsidRDefault="00752AED" w:rsidP="00752AED">
      <w:pPr>
        <w:pStyle w:val="NormalWeb"/>
        <w:rPr>
          <w:rFonts w:ascii="Segoe UI" w:hAnsi="Segoe UI" w:cs="Segoe UI"/>
          <w:sz w:val="28"/>
          <w:szCs w:val="28"/>
        </w:rPr>
      </w:pPr>
      <w:r w:rsidRPr="000C0AF5">
        <w:rPr>
          <w:rStyle w:val="Strong"/>
          <w:rFonts w:ascii="Segoe UI" w:hAnsi="Segoe UI" w:cs="Segoe UI"/>
          <w:sz w:val="28"/>
          <w:szCs w:val="28"/>
        </w:rPr>
        <w:t>Drugs:</w:t>
      </w:r>
    </w:p>
    <w:p w14:paraId="413BB997" w14:textId="77777777" w:rsidR="00752AED" w:rsidRPr="000C0AF5" w:rsidRDefault="00752AED" w:rsidP="00752AED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>The possession, use, sale, or distribution of illegal drugs is strictly prohibited on our premises.</w:t>
      </w:r>
    </w:p>
    <w:p w14:paraId="2B4BB744" w14:textId="77777777" w:rsidR="00752AED" w:rsidRPr="000C0AF5" w:rsidRDefault="00752AED" w:rsidP="00752AED">
      <w:pPr>
        <w:pStyle w:val="NormalWeb"/>
        <w:numPr>
          <w:ilvl w:val="0"/>
          <w:numId w:val="8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>Anyone found under the influence or handling illegal substances will be immediately reported to the relevant authorities.</w:t>
      </w:r>
    </w:p>
    <w:p w14:paraId="12C26447" w14:textId="77777777" w:rsidR="00752AED" w:rsidRPr="000C0AF5" w:rsidRDefault="00752AED" w:rsidP="00752AED">
      <w:pPr>
        <w:pStyle w:val="NormalWeb"/>
        <w:rPr>
          <w:rFonts w:ascii="Segoe UI" w:hAnsi="Segoe UI" w:cs="Segoe UI"/>
          <w:sz w:val="28"/>
          <w:szCs w:val="28"/>
        </w:rPr>
      </w:pPr>
      <w:r w:rsidRPr="000C0AF5">
        <w:rPr>
          <w:rStyle w:val="Strong"/>
          <w:rFonts w:ascii="Segoe UI" w:hAnsi="Segoe UI" w:cs="Segoe UI"/>
          <w:sz w:val="28"/>
          <w:szCs w:val="28"/>
        </w:rPr>
        <w:t>Prescription Medication for Adults:</w:t>
      </w:r>
    </w:p>
    <w:p w14:paraId="468DB097" w14:textId="1D5EE346" w:rsidR="00752AED" w:rsidRPr="000C0AF5" w:rsidRDefault="00752AED" w:rsidP="00752AED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 xml:space="preserve">Staff or visitors who require prescription medication during working hours must inform the </w:t>
      </w:r>
      <w:r w:rsidR="00240716">
        <w:rPr>
          <w:rFonts w:ascii="Segoe UI" w:hAnsi="Segoe UI" w:cs="Segoe UI"/>
          <w:sz w:val="28"/>
          <w:szCs w:val="28"/>
        </w:rPr>
        <w:t>setting manager</w:t>
      </w:r>
      <w:r w:rsidRPr="000C0AF5">
        <w:rPr>
          <w:rFonts w:ascii="Segoe UI" w:hAnsi="Segoe UI" w:cs="Segoe UI"/>
          <w:sz w:val="28"/>
          <w:szCs w:val="28"/>
        </w:rPr>
        <w:t xml:space="preserve"> beforehand.</w:t>
      </w:r>
    </w:p>
    <w:p w14:paraId="44BC5E8E" w14:textId="77777777" w:rsidR="00752AED" w:rsidRPr="000C0AF5" w:rsidRDefault="00752AED" w:rsidP="00752AED">
      <w:pPr>
        <w:pStyle w:val="NormalWeb"/>
        <w:numPr>
          <w:ilvl w:val="0"/>
          <w:numId w:val="9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>Prescription medications must be securely stored, inaccessible to children, and taken privately, away from children's view.</w:t>
      </w:r>
    </w:p>
    <w:p w14:paraId="0984554A" w14:textId="77777777" w:rsidR="00752AED" w:rsidRPr="000C0AF5" w:rsidRDefault="00752AED" w:rsidP="00752AED">
      <w:pPr>
        <w:pStyle w:val="NormalWeb"/>
        <w:rPr>
          <w:rFonts w:ascii="Segoe UI" w:hAnsi="Segoe UI" w:cs="Segoe UI"/>
          <w:sz w:val="28"/>
          <w:szCs w:val="28"/>
        </w:rPr>
      </w:pPr>
      <w:r w:rsidRPr="000C0AF5">
        <w:rPr>
          <w:rStyle w:val="Strong"/>
          <w:rFonts w:ascii="Segoe UI" w:hAnsi="Segoe UI" w:cs="Segoe UI"/>
          <w:sz w:val="28"/>
          <w:szCs w:val="28"/>
        </w:rPr>
        <w:t>Self-Medication:</w:t>
      </w:r>
    </w:p>
    <w:p w14:paraId="34C8BA58" w14:textId="77777777" w:rsidR="00752AED" w:rsidRPr="000C0AF5" w:rsidRDefault="00752AED" w:rsidP="00752AED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>Self-medication by staff during working hours is strongly discouraged.</w:t>
      </w:r>
    </w:p>
    <w:p w14:paraId="13A1A03B" w14:textId="167DD7B0" w:rsidR="00752AED" w:rsidRPr="000C0AF5" w:rsidRDefault="00752AED" w:rsidP="00752AED">
      <w:pPr>
        <w:pStyle w:val="NormalWeb"/>
        <w:numPr>
          <w:ilvl w:val="0"/>
          <w:numId w:val="10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 xml:space="preserve">Staff needing medication must inform the </w:t>
      </w:r>
      <w:r w:rsidR="00240716">
        <w:rPr>
          <w:rFonts w:ascii="Segoe UI" w:hAnsi="Segoe UI" w:cs="Segoe UI"/>
          <w:sz w:val="28"/>
          <w:szCs w:val="28"/>
        </w:rPr>
        <w:t>setting manager</w:t>
      </w:r>
      <w:r w:rsidRPr="000C0AF5">
        <w:rPr>
          <w:rFonts w:ascii="Segoe UI" w:hAnsi="Segoe UI" w:cs="Segoe UI"/>
          <w:sz w:val="28"/>
          <w:szCs w:val="28"/>
        </w:rPr>
        <w:t xml:space="preserve"> to facilitate safe storage and privacy during administration.</w:t>
      </w:r>
    </w:p>
    <w:p w14:paraId="3A8CBE3E" w14:textId="77777777" w:rsidR="00752AED" w:rsidRPr="000C0AF5" w:rsidRDefault="00752AED" w:rsidP="00752AED">
      <w:pPr>
        <w:pStyle w:val="NormalWeb"/>
        <w:rPr>
          <w:rFonts w:ascii="Segoe UI" w:hAnsi="Segoe UI" w:cs="Segoe UI"/>
          <w:sz w:val="28"/>
          <w:szCs w:val="28"/>
        </w:rPr>
      </w:pPr>
      <w:r w:rsidRPr="000C0AF5">
        <w:rPr>
          <w:rStyle w:val="Strong"/>
          <w:rFonts w:ascii="Segoe UI" w:hAnsi="Segoe UI" w:cs="Segoe UI"/>
          <w:sz w:val="28"/>
          <w:szCs w:val="28"/>
        </w:rPr>
        <w:t>Emergency Medication:</w:t>
      </w:r>
    </w:p>
    <w:p w14:paraId="446B1CF3" w14:textId="3FB08ADA" w:rsidR="00752AED" w:rsidRPr="000C0AF5" w:rsidRDefault="00752AED" w:rsidP="00752AED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 xml:space="preserve">Staff or visitors who require emergency medication (e.g., EpiPens, inhalers) must inform the </w:t>
      </w:r>
      <w:r w:rsidR="00240716">
        <w:rPr>
          <w:rFonts w:ascii="Segoe UI" w:hAnsi="Segoe UI" w:cs="Segoe UI"/>
          <w:sz w:val="28"/>
          <w:szCs w:val="28"/>
        </w:rPr>
        <w:t>setting manager</w:t>
      </w:r>
      <w:r w:rsidRPr="000C0AF5">
        <w:rPr>
          <w:rFonts w:ascii="Segoe UI" w:hAnsi="Segoe UI" w:cs="Segoe UI"/>
          <w:sz w:val="28"/>
          <w:szCs w:val="28"/>
        </w:rPr>
        <w:t>, providing written authorisation and clear administration instructions.</w:t>
      </w:r>
    </w:p>
    <w:p w14:paraId="5C427A9B" w14:textId="17B676E7" w:rsidR="00752AED" w:rsidRDefault="00752AED" w:rsidP="00752AED">
      <w:pPr>
        <w:pStyle w:val="NormalWeb"/>
        <w:numPr>
          <w:ilvl w:val="0"/>
          <w:numId w:val="11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>Emergency medication will be securely s</w:t>
      </w:r>
      <w:r w:rsidR="00240716">
        <w:rPr>
          <w:rFonts w:ascii="Segoe UI" w:hAnsi="Segoe UI" w:cs="Segoe UI"/>
          <w:sz w:val="28"/>
          <w:szCs w:val="28"/>
        </w:rPr>
        <w:t>afely</w:t>
      </w:r>
      <w:r w:rsidRPr="000C0AF5">
        <w:rPr>
          <w:rFonts w:ascii="Segoe UI" w:hAnsi="Segoe UI" w:cs="Segoe UI"/>
          <w:sz w:val="28"/>
          <w:szCs w:val="28"/>
        </w:rPr>
        <w:t>; all staff will receive appropriate training in administering emergency medication.</w:t>
      </w:r>
    </w:p>
    <w:p w14:paraId="5F933D46" w14:textId="77777777" w:rsidR="00240716" w:rsidRPr="000C0AF5" w:rsidRDefault="00240716" w:rsidP="00240716">
      <w:pPr>
        <w:pStyle w:val="NormalWeb"/>
        <w:rPr>
          <w:rFonts w:ascii="Segoe UI" w:hAnsi="Segoe UI" w:cs="Segoe UI"/>
          <w:sz w:val="28"/>
          <w:szCs w:val="28"/>
        </w:rPr>
      </w:pPr>
    </w:p>
    <w:p w14:paraId="7D666E76" w14:textId="77777777" w:rsidR="00752AED" w:rsidRPr="000C0AF5" w:rsidRDefault="00752AED" w:rsidP="00752AED">
      <w:pPr>
        <w:pStyle w:val="NormalWeb"/>
        <w:rPr>
          <w:rFonts w:ascii="Segoe UI" w:hAnsi="Segoe UI" w:cs="Segoe UI"/>
          <w:sz w:val="28"/>
          <w:szCs w:val="28"/>
        </w:rPr>
      </w:pPr>
      <w:r w:rsidRPr="000C0AF5">
        <w:rPr>
          <w:rStyle w:val="Strong"/>
          <w:rFonts w:ascii="Segoe UI" w:hAnsi="Segoe UI" w:cs="Segoe UI"/>
          <w:sz w:val="28"/>
          <w:szCs w:val="28"/>
        </w:rPr>
        <w:lastRenderedPageBreak/>
        <w:t>Alcohol and Smoking:</w:t>
      </w:r>
    </w:p>
    <w:p w14:paraId="5DA8A31F" w14:textId="77777777" w:rsidR="00752AED" w:rsidRPr="000C0AF5" w:rsidRDefault="00752AED" w:rsidP="00752AED">
      <w:pPr>
        <w:pStyle w:val="NormalWeb"/>
        <w:numPr>
          <w:ilvl w:val="0"/>
          <w:numId w:val="12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>Alcohol consumption or smoking, including vaping, is prohibited on the premises at all times.</w:t>
      </w:r>
    </w:p>
    <w:p w14:paraId="2986B8A6" w14:textId="6B27E624" w:rsidR="00752AED" w:rsidRDefault="00752AED" w:rsidP="00240716">
      <w:pPr>
        <w:pStyle w:val="NormalWeb"/>
        <w:numPr>
          <w:ilvl w:val="0"/>
          <w:numId w:val="12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 xml:space="preserve">Individuals must not arrive at or remain in the </w:t>
      </w:r>
      <w:r w:rsidR="00240716">
        <w:rPr>
          <w:rFonts w:ascii="Segoe UI" w:hAnsi="Segoe UI" w:cs="Segoe UI"/>
          <w:sz w:val="28"/>
          <w:szCs w:val="28"/>
        </w:rPr>
        <w:t>preschool</w:t>
      </w:r>
      <w:r w:rsidRPr="000C0AF5">
        <w:rPr>
          <w:rFonts w:ascii="Segoe UI" w:hAnsi="Segoe UI" w:cs="Segoe UI"/>
          <w:sz w:val="28"/>
          <w:szCs w:val="28"/>
        </w:rPr>
        <w:t xml:space="preserve"> setting under the influence of alcohol</w:t>
      </w:r>
      <w:r w:rsidR="00240716">
        <w:rPr>
          <w:rFonts w:ascii="Segoe UI" w:hAnsi="Segoe UI" w:cs="Segoe UI"/>
          <w:sz w:val="28"/>
          <w:szCs w:val="28"/>
        </w:rPr>
        <w:t xml:space="preserve">, recreational drugs </w:t>
      </w:r>
      <w:r w:rsidRPr="00240716">
        <w:rPr>
          <w:rFonts w:ascii="Segoe UI" w:hAnsi="Segoe UI" w:cs="Segoe UI"/>
          <w:sz w:val="28"/>
          <w:szCs w:val="28"/>
        </w:rPr>
        <w:t>or tobacco</w:t>
      </w:r>
      <w:r w:rsidR="00D04578">
        <w:rPr>
          <w:rFonts w:ascii="Segoe UI" w:hAnsi="Segoe UI" w:cs="Segoe UI"/>
          <w:sz w:val="28"/>
          <w:szCs w:val="28"/>
        </w:rPr>
        <w:t xml:space="preserve"> </w:t>
      </w:r>
      <w:r w:rsidRPr="00240716">
        <w:rPr>
          <w:rFonts w:ascii="Segoe UI" w:hAnsi="Segoe UI" w:cs="Segoe UI"/>
          <w:sz w:val="28"/>
          <w:szCs w:val="28"/>
        </w:rPr>
        <w:t>products.</w:t>
      </w:r>
    </w:p>
    <w:p w14:paraId="63DBA973" w14:textId="77777777" w:rsidR="00D04578" w:rsidRPr="00D04578" w:rsidRDefault="00D04578" w:rsidP="00D04578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</w:rPr>
      </w:pPr>
      <w:r w:rsidRPr="00D04578">
        <w:rPr>
          <w:rFonts w:ascii="Segoe UI" w:eastAsia="Times New Roman" w:hAnsi="Segoe UI" w:cs="Segoe UI"/>
          <w:sz w:val="28"/>
          <w:szCs w:val="28"/>
        </w:rPr>
        <w:t xml:space="preserve">No employee should consume alcohol or drugs while on duty </w:t>
      </w:r>
    </w:p>
    <w:p w14:paraId="7D0092F7" w14:textId="77777777" w:rsidR="00D04578" w:rsidRPr="00D04578" w:rsidRDefault="00D04578" w:rsidP="00D04578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</w:rPr>
      </w:pPr>
      <w:r w:rsidRPr="00D04578">
        <w:rPr>
          <w:rFonts w:ascii="Segoe UI" w:eastAsia="Times New Roman" w:hAnsi="Segoe UI" w:cs="Segoe UI"/>
          <w:sz w:val="28"/>
          <w:szCs w:val="28"/>
        </w:rPr>
        <w:t xml:space="preserve">No employee should come to work having just consumed drugs or alcohol </w:t>
      </w:r>
    </w:p>
    <w:p w14:paraId="1A13070B" w14:textId="77777777" w:rsidR="00D04578" w:rsidRPr="00D04578" w:rsidRDefault="00D04578" w:rsidP="00D04578">
      <w:pPr>
        <w:numPr>
          <w:ilvl w:val="0"/>
          <w:numId w:val="12"/>
        </w:numPr>
        <w:spacing w:before="100" w:beforeAutospacing="1" w:after="100" w:afterAutospacing="1"/>
        <w:rPr>
          <w:rFonts w:ascii="Segoe UI" w:eastAsia="Times New Roman" w:hAnsi="Segoe UI" w:cs="Segoe UI"/>
          <w:sz w:val="28"/>
          <w:szCs w:val="28"/>
        </w:rPr>
      </w:pPr>
      <w:r w:rsidRPr="00D04578">
        <w:rPr>
          <w:rFonts w:ascii="Segoe UI" w:eastAsia="Times New Roman" w:hAnsi="Segoe UI" w:cs="Segoe UI"/>
          <w:sz w:val="28"/>
          <w:szCs w:val="28"/>
        </w:rPr>
        <w:t xml:space="preserve">No employee should come to work under the influence of drugs or alcohol </w:t>
      </w:r>
    </w:p>
    <w:p w14:paraId="605CD170" w14:textId="4A475ABB" w:rsidR="00D04578" w:rsidRPr="00D04578" w:rsidRDefault="00D04578" w:rsidP="00D04578">
      <w:pPr>
        <w:pStyle w:val="NormalWeb"/>
        <w:rPr>
          <w:rFonts w:ascii="Segoe UI" w:hAnsi="Segoe UI" w:cs="Segoe UI"/>
          <w:sz w:val="28"/>
          <w:szCs w:val="28"/>
        </w:rPr>
      </w:pPr>
      <w:r w:rsidRPr="00D04578">
        <w:rPr>
          <w:rFonts w:ascii="Segoe UI" w:hAnsi="Segoe UI" w:cs="Segoe UI"/>
          <w:sz w:val="28"/>
          <w:szCs w:val="28"/>
        </w:rPr>
        <w:t>All the above breaches of conduct are disciplinary matters and are viewed as acts of gross misconduct that may result in dismissal</w:t>
      </w:r>
      <w:r w:rsidRPr="00D04578">
        <w:rPr>
          <w:rFonts w:ascii="Segoe UI" w:hAnsi="Segoe UI" w:cs="Segoe UI"/>
          <w:sz w:val="28"/>
          <w:szCs w:val="28"/>
        </w:rPr>
        <w:t>.</w:t>
      </w:r>
    </w:p>
    <w:p w14:paraId="306690B9" w14:textId="77777777" w:rsidR="00752AED" w:rsidRPr="000C0AF5" w:rsidRDefault="00752AED" w:rsidP="00752AED">
      <w:pPr>
        <w:pStyle w:val="NormalWeb"/>
        <w:rPr>
          <w:rFonts w:ascii="Segoe UI" w:hAnsi="Segoe UI" w:cs="Segoe UI"/>
          <w:sz w:val="28"/>
          <w:szCs w:val="28"/>
        </w:rPr>
      </w:pPr>
      <w:r w:rsidRPr="000C0AF5">
        <w:rPr>
          <w:rStyle w:val="Strong"/>
          <w:rFonts w:ascii="Segoe UI" w:hAnsi="Segoe UI" w:cs="Segoe UI"/>
          <w:sz w:val="28"/>
          <w:szCs w:val="28"/>
        </w:rPr>
        <w:t>Medication Records:</w:t>
      </w:r>
    </w:p>
    <w:p w14:paraId="69CAC991" w14:textId="77777777" w:rsidR="00752AED" w:rsidRPr="000C0AF5" w:rsidRDefault="00752AED" w:rsidP="00752AED">
      <w:pPr>
        <w:pStyle w:val="NormalWeb"/>
        <w:numPr>
          <w:ilvl w:val="0"/>
          <w:numId w:val="13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>All medications brought on-site must be recorded accurately in a confidential medication log.</w:t>
      </w:r>
    </w:p>
    <w:p w14:paraId="23A3C101" w14:textId="77777777" w:rsidR="00752AED" w:rsidRPr="000C0AF5" w:rsidRDefault="00752AED" w:rsidP="00752AED">
      <w:pPr>
        <w:pStyle w:val="NormalWeb"/>
        <w:numPr>
          <w:ilvl w:val="0"/>
          <w:numId w:val="13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>Logs will detail the medication name, dosage, administration time, and the responsible individual, securely stored in line with GDPR.</w:t>
      </w:r>
    </w:p>
    <w:p w14:paraId="5C300A78" w14:textId="77777777" w:rsidR="00752AED" w:rsidRPr="000C0AF5" w:rsidRDefault="00752AED" w:rsidP="00752AED">
      <w:pPr>
        <w:pStyle w:val="NormalWeb"/>
        <w:rPr>
          <w:rFonts w:ascii="Segoe UI" w:hAnsi="Segoe UI" w:cs="Segoe UI"/>
          <w:sz w:val="28"/>
          <w:szCs w:val="28"/>
        </w:rPr>
      </w:pPr>
      <w:r w:rsidRPr="000C0AF5">
        <w:rPr>
          <w:rStyle w:val="Strong"/>
          <w:rFonts w:ascii="Segoe UI" w:hAnsi="Segoe UI" w:cs="Segoe UI"/>
          <w:sz w:val="28"/>
          <w:szCs w:val="28"/>
        </w:rPr>
        <w:t>Staff Training and Awareness:</w:t>
      </w:r>
    </w:p>
    <w:p w14:paraId="3A0E85E5" w14:textId="60AB8DEC" w:rsidR="00752AED" w:rsidRPr="000C0AF5" w:rsidRDefault="00752AED" w:rsidP="00752AED">
      <w:pPr>
        <w:pStyle w:val="NormalWeb"/>
        <w:numPr>
          <w:ilvl w:val="0"/>
          <w:numId w:val="14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>Staff will receive training and induction covering the policy, medication administration, storage procedures, and emergency medication protocols</w:t>
      </w:r>
      <w:r w:rsidR="00D04578">
        <w:rPr>
          <w:rFonts w:ascii="Segoe UI" w:hAnsi="Segoe UI" w:cs="Segoe UI"/>
          <w:sz w:val="28"/>
          <w:szCs w:val="28"/>
        </w:rPr>
        <w:t xml:space="preserve"> – all included in the Staff Handbook</w:t>
      </w:r>
      <w:r w:rsidRPr="000C0AF5">
        <w:rPr>
          <w:rFonts w:ascii="Segoe UI" w:hAnsi="Segoe UI" w:cs="Segoe UI"/>
          <w:sz w:val="28"/>
          <w:szCs w:val="28"/>
        </w:rPr>
        <w:t>.</w:t>
      </w:r>
    </w:p>
    <w:p w14:paraId="5A337609" w14:textId="77777777" w:rsidR="00752AED" w:rsidRPr="000C0AF5" w:rsidRDefault="00752AED" w:rsidP="00752AED">
      <w:pPr>
        <w:pStyle w:val="NormalWeb"/>
        <w:numPr>
          <w:ilvl w:val="0"/>
          <w:numId w:val="14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>Staff will sign an acknowledgment confirming their understanding and compliance with this policy.</w:t>
      </w:r>
    </w:p>
    <w:p w14:paraId="2E0092B7" w14:textId="77777777" w:rsidR="00752AED" w:rsidRPr="000C0AF5" w:rsidRDefault="00752AED" w:rsidP="00752AED">
      <w:pPr>
        <w:pStyle w:val="NormalWeb"/>
        <w:rPr>
          <w:rFonts w:ascii="Segoe UI" w:hAnsi="Segoe UI" w:cs="Segoe UI"/>
          <w:sz w:val="28"/>
          <w:szCs w:val="28"/>
        </w:rPr>
      </w:pPr>
      <w:r w:rsidRPr="000C0AF5">
        <w:rPr>
          <w:rStyle w:val="Strong"/>
          <w:rFonts w:ascii="Segoe UI" w:hAnsi="Segoe UI" w:cs="Segoe UI"/>
          <w:sz w:val="28"/>
          <w:szCs w:val="28"/>
        </w:rPr>
        <w:t>Alignment with EYFS 2025 Changes:</w:t>
      </w:r>
    </w:p>
    <w:p w14:paraId="67093831" w14:textId="7169F293" w:rsidR="00752AED" w:rsidRPr="000C0AF5" w:rsidRDefault="00752AED" w:rsidP="00752AED">
      <w:pPr>
        <w:pStyle w:val="NormalWeb"/>
        <w:numPr>
          <w:ilvl w:val="0"/>
          <w:numId w:val="16"/>
        </w:numPr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>This policy incorporates EYFS 2025 updates, emphasising children's health, safety, well-being, and rigorous substance control standards.</w:t>
      </w:r>
    </w:p>
    <w:p w14:paraId="3E97EB49" w14:textId="5D714062" w:rsidR="006C46EF" w:rsidRPr="00D04578" w:rsidRDefault="00752AED" w:rsidP="00D04578">
      <w:pPr>
        <w:pStyle w:val="NormalWeb"/>
        <w:rPr>
          <w:rFonts w:ascii="Segoe UI" w:hAnsi="Segoe UI" w:cs="Segoe UI"/>
          <w:sz w:val="28"/>
          <w:szCs w:val="28"/>
        </w:rPr>
      </w:pPr>
      <w:r w:rsidRPr="000C0AF5">
        <w:rPr>
          <w:rFonts w:ascii="Segoe UI" w:hAnsi="Segoe UI" w:cs="Segoe UI"/>
          <w:sz w:val="28"/>
          <w:szCs w:val="28"/>
        </w:rPr>
        <w:t xml:space="preserve">Signed: </w:t>
      </w:r>
      <w:r w:rsidR="00D04578">
        <w:rPr>
          <w:rFonts w:ascii="Segoe UI" w:hAnsi="Segoe UI" w:cs="Segoe UI"/>
          <w:sz w:val="28"/>
          <w:szCs w:val="28"/>
        </w:rPr>
        <w:t>Chairperson</w:t>
      </w:r>
      <w:r w:rsidRPr="000C0AF5">
        <w:rPr>
          <w:rFonts w:ascii="Segoe UI" w:hAnsi="Segoe UI" w:cs="Segoe UI"/>
          <w:sz w:val="28"/>
          <w:szCs w:val="28"/>
        </w:rPr>
        <w:br/>
        <w:t xml:space="preserve">Date: </w:t>
      </w:r>
      <w:r w:rsidR="00D04578">
        <w:rPr>
          <w:rFonts w:ascii="Segoe UI" w:hAnsi="Segoe UI" w:cs="Segoe UI"/>
          <w:sz w:val="28"/>
          <w:szCs w:val="28"/>
        </w:rPr>
        <w:t>September 2025</w:t>
      </w:r>
    </w:p>
    <w:sectPr w:rsidR="006C46EF" w:rsidRPr="00D04578" w:rsidSect="00F90A70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83E61" w14:textId="77777777" w:rsidR="00EB30C3" w:rsidRDefault="00EB30C3" w:rsidP="00E768A1">
      <w:r>
        <w:separator/>
      </w:r>
    </w:p>
  </w:endnote>
  <w:endnote w:type="continuationSeparator" w:id="0">
    <w:p w14:paraId="2736B73C" w14:textId="77777777" w:rsidR="00EB30C3" w:rsidRDefault="00EB30C3" w:rsidP="00E7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15D07" w14:textId="5CBFC5FE" w:rsidR="00E768A1" w:rsidRDefault="00E768A1" w:rsidP="00E768A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7608C" w14:textId="77777777" w:rsidR="00EB30C3" w:rsidRDefault="00EB30C3" w:rsidP="00E768A1">
      <w:r>
        <w:separator/>
      </w:r>
    </w:p>
  </w:footnote>
  <w:footnote w:type="continuationSeparator" w:id="0">
    <w:p w14:paraId="7361738B" w14:textId="77777777" w:rsidR="00EB30C3" w:rsidRDefault="00EB30C3" w:rsidP="00E76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4683967"/>
    <w:multiLevelType w:val="multilevel"/>
    <w:tmpl w:val="C9A09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E949CB"/>
    <w:multiLevelType w:val="multilevel"/>
    <w:tmpl w:val="4A6A2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FA21A5"/>
    <w:multiLevelType w:val="multilevel"/>
    <w:tmpl w:val="F6523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7906DA"/>
    <w:multiLevelType w:val="multilevel"/>
    <w:tmpl w:val="2394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6858BB"/>
    <w:multiLevelType w:val="multilevel"/>
    <w:tmpl w:val="9544C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A127EA3"/>
    <w:multiLevelType w:val="multilevel"/>
    <w:tmpl w:val="1844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5869A2"/>
    <w:multiLevelType w:val="multilevel"/>
    <w:tmpl w:val="98384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5772BD"/>
    <w:multiLevelType w:val="multilevel"/>
    <w:tmpl w:val="18643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8B6639"/>
    <w:multiLevelType w:val="multilevel"/>
    <w:tmpl w:val="D1FC6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790FBF"/>
    <w:multiLevelType w:val="multilevel"/>
    <w:tmpl w:val="78689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8115433">
    <w:abstractNumId w:val="0"/>
  </w:num>
  <w:num w:numId="2" w16cid:durableId="2086146889">
    <w:abstractNumId w:val="1"/>
  </w:num>
  <w:num w:numId="3" w16cid:durableId="497616559">
    <w:abstractNumId w:val="2"/>
  </w:num>
  <w:num w:numId="4" w16cid:durableId="198787675">
    <w:abstractNumId w:val="3"/>
  </w:num>
  <w:num w:numId="5" w16cid:durableId="61224806">
    <w:abstractNumId w:val="4"/>
  </w:num>
  <w:num w:numId="6" w16cid:durableId="306906977">
    <w:abstractNumId w:val="5"/>
  </w:num>
  <w:num w:numId="7" w16cid:durableId="810557455">
    <w:abstractNumId w:val="6"/>
  </w:num>
  <w:num w:numId="8" w16cid:durableId="1573857096">
    <w:abstractNumId w:val="15"/>
  </w:num>
  <w:num w:numId="9" w16cid:durableId="1744645156">
    <w:abstractNumId w:val="13"/>
  </w:num>
  <w:num w:numId="10" w16cid:durableId="123155423">
    <w:abstractNumId w:val="8"/>
  </w:num>
  <w:num w:numId="11" w16cid:durableId="1343704512">
    <w:abstractNumId w:val="14"/>
  </w:num>
  <w:num w:numId="12" w16cid:durableId="336540608">
    <w:abstractNumId w:val="9"/>
  </w:num>
  <w:num w:numId="13" w16cid:durableId="171800530">
    <w:abstractNumId w:val="7"/>
  </w:num>
  <w:num w:numId="14" w16cid:durableId="981663784">
    <w:abstractNumId w:val="16"/>
  </w:num>
  <w:num w:numId="15" w16cid:durableId="2099860299">
    <w:abstractNumId w:val="12"/>
  </w:num>
  <w:num w:numId="16" w16cid:durableId="533544441">
    <w:abstractNumId w:val="10"/>
  </w:num>
  <w:num w:numId="17" w16cid:durableId="18817004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592"/>
    <w:rsid w:val="00072321"/>
    <w:rsid w:val="000C0AF5"/>
    <w:rsid w:val="00240716"/>
    <w:rsid w:val="0064046C"/>
    <w:rsid w:val="006C46EF"/>
    <w:rsid w:val="006D6AEC"/>
    <w:rsid w:val="006F44B3"/>
    <w:rsid w:val="00752AED"/>
    <w:rsid w:val="007C29E6"/>
    <w:rsid w:val="00B41592"/>
    <w:rsid w:val="00D04578"/>
    <w:rsid w:val="00D84D52"/>
    <w:rsid w:val="00DB6CA3"/>
    <w:rsid w:val="00E768A1"/>
    <w:rsid w:val="00EB30C3"/>
    <w:rsid w:val="00F9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B56947"/>
  <w15:chartTrackingRefBased/>
  <w15:docId w15:val="{8E75683D-3408-A344-A3B3-71702264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8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8A1"/>
  </w:style>
  <w:style w:type="paragraph" w:styleId="Footer">
    <w:name w:val="footer"/>
    <w:basedOn w:val="Normal"/>
    <w:link w:val="FooterChar"/>
    <w:uiPriority w:val="99"/>
    <w:unhideWhenUsed/>
    <w:rsid w:val="00E768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8A1"/>
  </w:style>
  <w:style w:type="paragraph" w:styleId="NormalWeb">
    <w:name w:val="Normal (Web)"/>
    <w:basedOn w:val="Normal"/>
    <w:uiPriority w:val="99"/>
    <w:unhideWhenUsed/>
    <w:rsid w:val="00752A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52AED"/>
    <w:rPr>
      <w:b/>
      <w:bCs/>
    </w:rPr>
  </w:style>
  <w:style w:type="character" w:styleId="Emphasis">
    <w:name w:val="Emphasis"/>
    <w:basedOn w:val="DefaultParagraphFont"/>
    <w:uiPriority w:val="20"/>
    <w:qFormat/>
    <w:rsid w:val="00752A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Little Acorns Office</cp:lastModifiedBy>
  <cp:revision>2</cp:revision>
  <cp:lastPrinted>2025-10-20T10:56:00Z</cp:lastPrinted>
  <dcterms:created xsi:type="dcterms:W3CDTF">2025-10-20T10:56:00Z</dcterms:created>
  <dcterms:modified xsi:type="dcterms:W3CDTF">2025-10-20T10:56:00Z</dcterms:modified>
</cp:coreProperties>
</file>